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3795D">
        <w:rPr>
          <w:rFonts w:ascii="Arial" w:hAnsi="Arial" w:cs="Arial"/>
          <w:sz w:val="28"/>
          <w:szCs w:val="28"/>
        </w:rPr>
        <w:t>1</w:t>
      </w:r>
      <w:r w:rsidR="009436C1">
        <w:rPr>
          <w:rFonts w:ascii="Arial" w:hAnsi="Arial" w:cs="Arial"/>
          <w:sz w:val="28"/>
          <w:szCs w:val="28"/>
        </w:rPr>
        <w:t>3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AA57CE">
        <w:rPr>
          <w:rFonts w:ascii="Arial" w:hAnsi="Arial" w:cs="Arial"/>
          <w:sz w:val="28"/>
          <w:szCs w:val="28"/>
        </w:rPr>
        <w:t>Ma</w:t>
      </w:r>
      <w:r w:rsidR="009436C1">
        <w:rPr>
          <w:rFonts w:ascii="Arial" w:hAnsi="Arial" w:cs="Arial"/>
          <w:sz w:val="28"/>
          <w:szCs w:val="28"/>
        </w:rPr>
        <w:t>y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7.00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audio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9436C1">
        <w:rPr>
          <w:rFonts w:ascii="Arial" w:hAnsi="Arial" w:cs="Arial"/>
          <w:sz w:val="28"/>
          <w:szCs w:val="28"/>
        </w:rPr>
        <w:t>4th May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46D0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05B3">
        <w:rPr>
          <w:rFonts w:ascii="Arial" w:eastAsia="Times New Roman" w:hAnsi="Arial" w:cs="Arial"/>
          <w:b/>
          <w:bCs/>
          <w:sz w:val="24"/>
          <w:szCs w:val="24"/>
        </w:rPr>
        <w:t>March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D81BA3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area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lastRenderedPageBreak/>
        <w:t>on any matters of interest.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Pr="00DF14E3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034FED" w:rsidRDefault="00034FED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034FED" w:rsidRPr="00034FED" w:rsidRDefault="00034FED" w:rsidP="00034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31st March 2020 </w:t>
      </w:r>
      <w:r w:rsidRPr="00034FED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</w:p>
    <w:p w:rsidR="00034FED" w:rsidRDefault="00034FED" w:rsidP="00034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year to 31st March 2020 </w:t>
      </w:r>
      <w:r w:rsidRPr="00034FED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</w:p>
    <w:p w:rsidR="00496939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F14E3">
        <w:rPr>
          <w:rFonts w:ascii="Arial" w:eastAsia="Times New Roman" w:hAnsi="Arial" w:cs="Arial"/>
          <w:bCs/>
          <w:sz w:val="24"/>
          <w:szCs w:val="24"/>
        </w:rPr>
        <w:t>ratify</w:t>
      </w:r>
    </w:p>
    <w:p w:rsidR="00DF14E3" w:rsidRDefault="00DF14E3" w:rsidP="00DF14E3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Payments made since last meeting and previously agreed by e-mail </w:t>
      </w:r>
      <w:r w:rsidRPr="00D81BA3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D81BA3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Default="00DF14E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503745" w:rsidRPr="00503745" w:rsidRDefault="00503745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April/May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D2059E" w:rsidRDefault="00503745" w:rsidP="00D2059E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745">
        <w:rPr>
          <w:rFonts w:ascii="Arial" w:eastAsia="Times New Roman" w:hAnsi="Arial" w:cs="Arial"/>
          <w:bCs/>
          <w:sz w:val="24"/>
          <w:szCs w:val="24"/>
        </w:rPr>
        <w:t>Receipts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April/May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  <w:bookmarkStart w:id="0" w:name="_GoBack"/>
      <w:bookmarkEnd w:id="0"/>
    </w:p>
    <w:p w:rsidR="00503745" w:rsidRPr="00503745" w:rsidRDefault="00503745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authorise the Clerk to reimburse audio meeting telephone expenses to Members if required.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516D14" w:rsidRDefault="00516D1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Internal Audit Report</w:t>
      </w:r>
    </w:p>
    <w:p w:rsidR="00516D14" w:rsidRPr="004205B3" w:rsidRDefault="00516D14" w:rsidP="004205B3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205B3">
        <w:rPr>
          <w:rFonts w:ascii="Arial" w:eastAsia="Times New Roman" w:hAnsi="Arial" w:cs="Arial"/>
          <w:bCs/>
          <w:sz w:val="24"/>
          <w:szCs w:val="24"/>
        </w:rPr>
        <w:t>To note and approve the Annual Internal Audit Report 201</w:t>
      </w:r>
      <w:r w:rsidR="004205B3">
        <w:rPr>
          <w:rFonts w:ascii="Arial" w:eastAsia="Times New Roman" w:hAnsi="Arial" w:cs="Arial"/>
          <w:bCs/>
          <w:sz w:val="24"/>
          <w:szCs w:val="24"/>
        </w:rPr>
        <w:t>9</w:t>
      </w:r>
      <w:r w:rsidRPr="004205B3">
        <w:rPr>
          <w:rFonts w:ascii="Arial" w:eastAsia="Times New Roman" w:hAnsi="Arial" w:cs="Arial"/>
          <w:bCs/>
          <w:sz w:val="24"/>
          <w:szCs w:val="24"/>
        </w:rPr>
        <w:t>/</w:t>
      </w:r>
      <w:r w:rsidR="004205B3">
        <w:rPr>
          <w:rFonts w:ascii="Arial" w:eastAsia="Times New Roman" w:hAnsi="Arial" w:cs="Arial"/>
          <w:bCs/>
          <w:sz w:val="24"/>
          <w:szCs w:val="24"/>
        </w:rPr>
        <w:t>20</w:t>
      </w:r>
      <w:r w:rsidRPr="004205B3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4205B3">
        <w:rPr>
          <w:rFonts w:ascii="Arial" w:eastAsia="Times New Roman" w:hAnsi="Arial" w:cs="Arial"/>
          <w:bCs/>
          <w:sz w:val="24"/>
          <w:szCs w:val="24"/>
        </w:rPr>
        <w:t>9</w:t>
      </w:r>
      <w:r w:rsidRPr="004205B3">
        <w:rPr>
          <w:rFonts w:ascii="Arial" w:eastAsia="Times New Roman" w:hAnsi="Arial" w:cs="Arial"/>
          <w:bCs/>
          <w:sz w:val="24"/>
          <w:szCs w:val="24"/>
        </w:rPr>
        <w:t>/</w:t>
      </w:r>
      <w:r w:rsidR="004205B3">
        <w:rPr>
          <w:rFonts w:ascii="Arial" w:eastAsia="Times New Roman" w:hAnsi="Arial" w:cs="Arial"/>
          <w:bCs/>
          <w:sz w:val="24"/>
          <w:szCs w:val="24"/>
        </w:rPr>
        <w:t>20</w:t>
      </w:r>
      <w:r w:rsidRPr="004205B3">
        <w:rPr>
          <w:rFonts w:ascii="Arial" w:eastAsia="Times New Roman" w:hAnsi="Arial" w:cs="Arial"/>
          <w:bCs/>
          <w:sz w:val="24"/>
          <w:szCs w:val="24"/>
        </w:rPr>
        <w:t xml:space="preserve"> (Page 4).</w:t>
      </w:r>
      <w:r w:rsidRPr="004205B3"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4205B3"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4205B3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516D14" w:rsidRDefault="00516D14" w:rsidP="00516D1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C27E3D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Return</w:t>
      </w:r>
    </w:p>
    <w:p w:rsidR="00C27E3D" w:rsidRPr="00A7281C" w:rsidRDefault="00C27E3D" w:rsidP="00C27E3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>To approve and sign the Certification of Exemption from the limited assurance review under Section 9 of the Local Audit (Smaller Authorities) Regulations 2015. (Annual Governance and Accountability Return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Pr="00A7281C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Pr="00A7281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(</w:t>
      </w:r>
      <w:r w:rsidRPr="00A7281C">
        <w:rPr>
          <w:rFonts w:ascii="Arial" w:eastAsia="Times New Roman" w:hAnsi="Arial" w:cs="Arial"/>
          <w:bCs/>
          <w:sz w:val="24"/>
          <w:szCs w:val="24"/>
        </w:rPr>
        <w:t>Page 3).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7281C">
        <w:rPr>
          <w:rFonts w:ascii="Arial" w:eastAsia="Times New Roman" w:hAnsi="Arial" w:cs="Arial"/>
          <w:bCs/>
          <w:i/>
          <w:sz w:val="24"/>
          <w:szCs w:val="24"/>
        </w:rPr>
        <w:t>(</w:t>
      </w:r>
      <w:r>
        <w:rPr>
          <w:rFonts w:ascii="Arial" w:eastAsia="Times New Roman" w:hAnsi="Arial" w:cs="Arial"/>
          <w:bCs/>
          <w:i/>
          <w:sz w:val="24"/>
          <w:szCs w:val="24"/>
        </w:rPr>
        <w:t>C</w:t>
      </w:r>
      <w:r w:rsidRPr="00A7281C">
        <w:rPr>
          <w:rFonts w:ascii="Arial" w:eastAsia="Times New Roman" w:hAnsi="Arial" w:cs="Arial"/>
          <w:bCs/>
          <w:i/>
          <w:sz w:val="24"/>
          <w:szCs w:val="24"/>
        </w:rPr>
        <w:t xml:space="preserve">opy </w:t>
      </w:r>
      <w:r w:rsidR="005756D8"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A7281C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27E3D" w:rsidRPr="00C27E3D" w:rsidRDefault="00C27E3D" w:rsidP="00C27E3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and sign Section 1 – Annual Governance Statement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Pr="00A7281C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A7281C">
        <w:rPr>
          <w:rFonts w:ascii="Arial" w:eastAsia="Times New Roman" w:hAnsi="Arial" w:cs="Arial"/>
          <w:bCs/>
          <w:sz w:val="24"/>
          <w:szCs w:val="24"/>
        </w:rPr>
        <w:t>).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5756D8"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27E3D" w:rsidRPr="00C27E3D" w:rsidRDefault="00C27E3D" w:rsidP="00C27E3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 w:rsidRPr="00C27E3D">
        <w:rPr>
          <w:rFonts w:ascii="Arial" w:eastAsia="Times New Roman" w:hAnsi="Arial" w:cs="Arial"/>
          <w:bCs/>
          <w:sz w:val="24"/>
          <w:szCs w:val="24"/>
        </w:rPr>
        <w:t>To approve and sign Section 2 – Accounting Statements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Pr="00C27E3D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Pr="00C27E3D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Pr="00C27E3D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Pr="00C27E3D">
        <w:rPr>
          <w:rFonts w:ascii="Arial" w:eastAsia="Times New Roman" w:hAnsi="Arial" w:cs="Arial"/>
          <w:bCs/>
          <w:sz w:val="24"/>
          <w:szCs w:val="24"/>
        </w:rPr>
        <w:t xml:space="preserve"> (Page 6).</w:t>
      </w:r>
      <w:r w:rsidRPr="00C27E3D"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516D14"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C27E3D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AD56BB" w:rsidRPr="005D4667" w:rsidRDefault="00C27E3D" w:rsidP="00C27E3D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 w:rsidRPr="005D46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6256B" w:rsidRDefault="00516D14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Parish Burial Ground</w:t>
      </w:r>
      <w:r w:rsidR="00CA404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A4043" w:rsidRPr="00CA4043" w:rsidRDefault="00516D14" w:rsidP="00CA4043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ratify the decision previously made by e-mail that burial fees in the Parish Burial Ground remain unchanged in 2020/21.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E2432C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1647CE">
        <w:rPr>
          <w:rFonts w:ascii="Arial" w:eastAsia="Times New Roman" w:hAnsi="Arial" w:cs="Arial"/>
          <w:bCs/>
          <w:sz w:val="24"/>
          <w:szCs w:val="24"/>
        </w:rPr>
        <w:t>4th</w:t>
      </w:r>
      <w:r w:rsidR="00985E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A1136">
        <w:rPr>
          <w:rFonts w:ascii="Arial" w:eastAsia="Times New Roman" w:hAnsi="Arial" w:cs="Arial"/>
          <w:bCs/>
          <w:sz w:val="24"/>
          <w:szCs w:val="24"/>
        </w:rPr>
        <w:t>Ma</w:t>
      </w:r>
      <w:r w:rsidR="004205B3">
        <w:rPr>
          <w:rFonts w:ascii="Arial" w:eastAsia="Times New Roman" w:hAnsi="Arial" w:cs="Arial"/>
          <w:bCs/>
          <w:sz w:val="24"/>
          <w:szCs w:val="24"/>
        </w:rPr>
        <w:t>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</w:t>
      </w:r>
      <w:r w:rsidR="00985ED8">
        <w:rPr>
          <w:rFonts w:ascii="Arial" w:eastAsia="Times New Roman" w:hAnsi="Arial" w:cs="Arial"/>
          <w:bCs/>
          <w:sz w:val="24"/>
          <w:szCs w:val="24"/>
        </w:rPr>
        <w:t>20</w:t>
      </w:r>
    </w:p>
    <w:p w:rsidR="00E2432C" w:rsidRDefault="00E2432C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623156" w:rsidRPr="006D48C4" w:rsidRDefault="007C1604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83" w:rsidRDefault="00522483" w:rsidP="00623156">
      <w:r>
        <w:separator/>
      </w:r>
    </w:p>
  </w:endnote>
  <w:endnote w:type="continuationSeparator" w:id="0">
    <w:p w:rsidR="00522483" w:rsidRDefault="0052248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83" w:rsidRDefault="00522483" w:rsidP="00623156">
      <w:r>
        <w:separator/>
      </w:r>
    </w:p>
  </w:footnote>
  <w:footnote w:type="continuationSeparator" w:id="0">
    <w:p w:rsidR="00522483" w:rsidRDefault="0052248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3B85"/>
    <w:multiLevelType w:val="hybridMultilevel"/>
    <w:tmpl w:val="CEAC33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4ABA"/>
    <w:multiLevelType w:val="hybridMultilevel"/>
    <w:tmpl w:val="31888122"/>
    <w:lvl w:ilvl="0" w:tplc="450E8B0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6F4161"/>
    <w:multiLevelType w:val="hybridMultilevel"/>
    <w:tmpl w:val="A6407232"/>
    <w:lvl w:ilvl="0" w:tplc="7144AA06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794E7ADE"/>
    <w:multiLevelType w:val="hybridMultilevel"/>
    <w:tmpl w:val="479CBA2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11"/>
  </w:num>
  <w:num w:numId="5">
    <w:abstractNumId w:val="22"/>
  </w:num>
  <w:num w:numId="6">
    <w:abstractNumId w:val="5"/>
  </w:num>
  <w:num w:numId="7">
    <w:abstractNumId w:val="6"/>
  </w:num>
  <w:num w:numId="8">
    <w:abstractNumId w:val="18"/>
  </w:num>
  <w:num w:numId="9">
    <w:abstractNumId w:val="9"/>
  </w:num>
  <w:num w:numId="10">
    <w:abstractNumId w:val="14"/>
  </w:num>
  <w:num w:numId="11">
    <w:abstractNumId w:val="15"/>
  </w:num>
  <w:num w:numId="12">
    <w:abstractNumId w:val="33"/>
  </w:num>
  <w:num w:numId="13">
    <w:abstractNumId w:val="21"/>
  </w:num>
  <w:num w:numId="14">
    <w:abstractNumId w:val="20"/>
  </w:num>
  <w:num w:numId="15">
    <w:abstractNumId w:val="3"/>
  </w:num>
  <w:num w:numId="16">
    <w:abstractNumId w:val="17"/>
  </w:num>
  <w:num w:numId="17">
    <w:abstractNumId w:val="25"/>
  </w:num>
  <w:num w:numId="18">
    <w:abstractNumId w:val="7"/>
  </w:num>
  <w:num w:numId="19">
    <w:abstractNumId w:val="31"/>
  </w:num>
  <w:num w:numId="20">
    <w:abstractNumId w:val="16"/>
  </w:num>
  <w:num w:numId="21">
    <w:abstractNumId w:val="1"/>
  </w:num>
  <w:num w:numId="22">
    <w:abstractNumId w:val="2"/>
  </w:num>
  <w:num w:numId="23">
    <w:abstractNumId w:val="13"/>
  </w:num>
  <w:num w:numId="24">
    <w:abstractNumId w:val="29"/>
  </w:num>
  <w:num w:numId="25">
    <w:abstractNumId w:val="12"/>
  </w:num>
  <w:num w:numId="26">
    <w:abstractNumId w:val="10"/>
  </w:num>
  <w:num w:numId="27">
    <w:abstractNumId w:val="28"/>
  </w:num>
  <w:num w:numId="28">
    <w:abstractNumId w:val="30"/>
  </w:num>
  <w:num w:numId="29">
    <w:abstractNumId w:val="23"/>
  </w:num>
  <w:num w:numId="30">
    <w:abstractNumId w:val="32"/>
  </w:num>
  <w:num w:numId="31">
    <w:abstractNumId w:val="4"/>
  </w:num>
  <w:num w:numId="32">
    <w:abstractNumId w:val="26"/>
  </w:num>
  <w:num w:numId="33">
    <w:abstractNumId w:val="24"/>
  </w:num>
  <w:num w:numId="3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3718"/>
    <w:rsid w:val="002444E6"/>
    <w:rsid w:val="00245B65"/>
    <w:rsid w:val="0024760D"/>
    <w:rsid w:val="00287FD2"/>
    <w:rsid w:val="002A67DC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105C2"/>
    <w:rsid w:val="00516D14"/>
    <w:rsid w:val="00522483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A5507"/>
    <w:rsid w:val="008A7688"/>
    <w:rsid w:val="008B3769"/>
    <w:rsid w:val="008B78E8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27E3D"/>
    <w:rsid w:val="00C34241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DC71-E2CE-454E-9C3D-0A66DA9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2020-05-03T12:28:00Z</cp:lastPrinted>
  <dcterms:created xsi:type="dcterms:W3CDTF">2020-05-03T10:24:00Z</dcterms:created>
  <dcterms:modified xsi:type="dcterms:W3CDTF">2020-05-04T06:31:00Z</dcterms:modified>
</cp:coreProperties>
</file>